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9B48DD">
        <w:rPr>
          <w:rFonts w:ascii="Times New Roman" w:eastAsia="Calibri" w:hAnsi="Times New Roman" w:cs="Times New Roman"/>
          <w:b/>
        </w:rPr>
        <w:t xml:space="preserve"> географии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2A0374">
        <w:rPr>
          <w:rFonts w:ascii="Times New Roman" w:eastAsia="Calibri" w:hAnsi="Times New Roman" w:cs="Times New Roman"/>
          <w:b/>
        </w:rPr>
        <w:t xml:space="preserve"> 26.05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9B48DD">
        <w:rPr>
          <w:rFonts w:ascii="Times New Roman" w:eastAsia="Calibri" w:hAnsi="Times New Roman" w:cs="Times New Roman"/>
          <w:b/>
        </w:rPr>
        <w:t>Воробьев  С. В.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FE4776">
        <w:rPr>
          <w:rFonts w:ascii="Times New Roman" w:eastAsia="Calibri" w:hAnsi="Times New Roman" w:cs="Times New Roman"/>
          <w:b/>
        </w:rPr>
        <w:t>__________________________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9B48DD">
        <w:rPr>
          <w:rFonts w:ascii="Times New Roman" w:hAnsi="Times New Roman" w:cs="Times New Roman"/>
          <w:b/>
        </w:rPr>
        <w:t>8-918-585-11-76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9B48DD">
        <w:rPr>
          <w:rFonts w:ascii="Times New Roman" w:hAnsi="Times New Roman" w:cs="Times New Roman"/>
          <w:b/>
          <w:u w:val="single"/>
          <w:lang w:eastAsia="en-US"/>
        </w:rPr>
        <w:t>10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tbl>
      <w:tblPr>
        <w:tblStyle w:val="a3"/>
        <w:tblW w:w="10349" w:type="dxa"/>
        <w:tblInd w:w="-176" w:type="dxa"/>
        <w:tblLook w:val="04A0"/>
      </w:tblPr>
      <w:tblGrid>
        <w:gridCol w:w="848"/>
        <w:gridCol w:w="3371"/>
        <w:gridCol w:w="1772"/>
        <w:gridCol w:w="1464"/>
        <w:gridCol w:w="2894"/>
      </w:tblGrid>
      <w:tr w:rsidR="009B48DD" w:rsidTr="009B48DD">
        <w:tc>
          <w:tcPr>
            <w:tcW w:w="848" w:type="dxa"/>
          </w:tcPr>
          <w:p w:rsidR="009B48DD" w:rsidRPr="00FD7492" w:rsidRDefault="009B48DD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371" w:type="dxa"/>
          </w:tcPr>
          <w:p w:rsidR="009B48DD" w:rsidRPr="00FD7492" w:rsidRDefault="009B48DD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1772" w:type="dxa"/>
          </w:tcPr>
          <w:p w:rsidR="009B48DD" w:rsidRDefault="009B48DD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9B48DD" w:rsidRPr="00FD7492" w:rsidRDefault="009B48DD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9B48DD" w:rsidRPr="00FD7492" w:rsidRDefault="009B48DD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Дата выпол</w:t>
            </w: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нения</w:t>
            </w:r>
          </w:p>
        </w:tc>
        <w:tc>
          <w:tcPr>
            <w:tcW w:w="2894" w:type="dxa"/>
          </w:tcPr>
          <w:p w:rsidR="009B48DD" w:rsidRDefault="009B48DD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9B48DD" w:rsidRPr="00FD7492" w:rsidRDefault="009B48DD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9B48DD" w:rsidRPr="002A0374" w:rsidTr="009B48DD">
        <w:tc>
          <w:tcPr>
            <w:tcW w:w="848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1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География сельского хозяйства и рыболовства</w:t>
            </w:r>
          </w:p>
        </w:tc>
        <w:tc>
          <w:tcPr>
            <w:tcW w:w="1772" w:type="dxa"/>
          </w:tcPr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№ 5.2</w:t>
            </w:r>
          </w:p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с.140-150</w:t>
            </w:r>
          </w:p>
        </w:tc>
        <w:tc>
          <w:tcPr>
            <w:tcW w:w="146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89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B48DD" w:rsidRPr="002A0374" w:rsidTr="009B48DD">
        <w:tc>
          <w:tcPr>
            <w:tcW w:w="848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1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География сельского хозяйства и рыболовства</w:t>
            </w:r>
          </w:p>
        </w:tc>
        <w:tc>
          <w:tcPr>
            <w:tcW w:w="1772" w:type="dxa"/>
          </w:tcPr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№ 5.2</w:t>
            </w:r>
          </w:p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с.140-150</w:t>
            </w:r>
          </w:p>
        </w:tc>
        <w:tc>
          <w:tcPr>
            <w:tcW w:w="146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894" w:type="dxa"/>
          </w:tcPr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Знать: отрасли сельского хозяйства, значение рыболовства</w:t>
            </w:r>
          </w:p>
        </w:tc>
      </w:tr>
      <w:tr w:rsidR="009B48DD" w:rsidRPr="002A0374" w:rsidTr="009B48DD">
        <w:tc>
          <w:tcPr>
            <w:tcW w:w="848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1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География транспорта</w:t>
            </w:r>
          </w:p>
        </w:tc>
        <w:tc>
          <w:tcPr>
            <w:tcW w:w="1772" w:type="dxa"/>
          </w:tcPr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№ 5.3</w:t>
            </w:r>
          </w:p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с.150-159</w:t>
            </w:r>
          </w:p>
        </w:tc>
        <w:tc>
          <w:tcPr>
            <w:tcW w:w="146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89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B48DD" w:rsidRPr="002A0374" w:rsidTr="009B48DD">
        <w:tc>
          <w:tcPr>
            <w:tcW w:w="848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1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География транспорта</w:t>
            </w:r>
          </w:p>
        </w:tc>
        <w:tc>
          <w:tcPr>
            <w:tcW w:w="1772" w:type="dxa"/>
          </w:tcPr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№ 5.3</w:t>
            </w:r>
          </w:p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с.150-159</w:t>
            </w:r>
          </w:p>
        </w:tc>
        <w:tc>
          <w:tcPr>
            <w:tcW w:w="146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894" w:type="dxa"/>
          </w:tcPr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Влияние транспортной системы на мировое производство, виды транспорта</w:t>
            </w:r>
            <w:r w:rsidRPr="002A0374">
              <w:rPr>
                <w:rFonts w:ascii="Times New Roman" w:eastAsia="Calibri" w:hAnsi="Times New Roman" w:cs="Times New Roman"/>
              </w:rPr>
              <w:t xml:space="preserve"> - письменно</w:t>
            </w:r>
          </w:p>
        </w:tc>
      </w:tr>
      <w:tr w:rsidR="009B48DD" w:rsidRPr="002A0374" w:rsidTr="009B48DD">
        <w:tc>
          <w:tcPr>
            <w:tcW w:w="848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1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Всемирные географические отношения</w:t>
            </w:r>
          </w:p>
        </w:tc>
        <w:tc>
          <w:tcPr>
            <w:tcW w:w="1772" w:type="dxa"/>
          </w:tcPr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№ 5.4</w:t>
            </w:r>
          </w:p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с. 159-165</w:t>
            </w:r>
          </w:p>
        </w:tc>
        <w:tc>
          <w:tcPr>
            <w:tcW w:w="146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89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B48DD" w:rsidRPr="002A0374" w:rsidTr="009B48DD">
        <w:tc>
          <w:tcPr>
            <w:tcW w:w="848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1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Всемирные географические отношения</w:t>
            </w:r>
          </w:p>
        </w:tc>
        <w:tc>
          <w:tcPr>
            <w:tcW w:w="1772" w:type="dxa"/>
          </w:tcPr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№ 5.4</w:t>
            </w:r>
          </w:p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с. 159-165</w:t>
            </w:r>
          </w:p>
        </w:tc>
        <w:tc>
          <w:tcPr>
            <w:tcW w:w="146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894" w:type="dxa"/>
          </w:tcPr>
          <w:p w:rsidR="009B48DD" w:rsidRPr="002A0374" w:rsidRDefault="009B48DD" w:rsidP="00243F69">
            <w:pPr>
              <w:rPr>
                <w:rFonts w:ascii="Times New Roman" w:eastAsia="Calibri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Практическая работа № 9 «Характеристика мировой нефтяной промышленности»</w:t>
            </w:r>
          </w:p>
        </w:tc>
      </w:tr>
      <w:tr w:rsidR="009B48DD" w:rsidRPr="002A0374" w:rsidTr="009B48DD">
        <w:tc>
          <w:tcPr>
            <w:tcW w:w="848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1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eastAsia="Calibri" w:hAnsi="Times New Roman" w:cs="Times New Roman"/>
              </w:rPr>
              <w:t>Обобщающее занятие</w:t>
            </w:r>
          </w:p>
        </w:tc>
        <w:tc>
          <w:tcPr>
            <w:tcW w:w="1772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894" w:type="dxa"/>
          </w:tcPr>
          <w:p w:rsidR="009B48DD" w:rsidRPr="002A0374" w:rsidRDefault="009B4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A0374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2A0374"/>
    <w:rsid w:val="00444D9F"/>
    <w:rsid w:val="00480A2A"/>
    <w:rsid w:val="00677E7A"/>
    <w:rsid w:val="006C3E2D"/>
    <w:rsid w:val="00716F37"/>
    <w:rsid w:val="009B48DD"/>
    <w:rsid w:val="00C75A83"/>
    <w:rsid w:val="00CA4DCF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9</cp:revision>
  <cp:lastPrinted>2020-04-13T09:05:00Z</cp:lastPrinted>
  <dcterms:created xsi:type="dcterms:W3CDTF">2020-04-05T19:23:00Z</dcterms:created>
  <dcterms:modified xsi:type="dcterms:W3CDTF">2020-04-14T18:38:00Z</dcterms:modified>
</cp:coreProperties>
</file>